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A2" w:rsidRDefault="006D2117">
      <w:r>
        <w:t>Dear Parents/Carers</w:t>
      </w:r>
    </w:p>
    <w:p w:rsidR="006D2117" w:rsidRDefault="006D2117">
      <w:r>
        <w:t xml:space="preserve">We would like to thank you for taking the time to view and comment on the resource, ‘Life to the Full’, that we will be using as directed by the Diocese of Southwark, to support the delivery of the ‘Relationships and Health Education’ curriculum (RHE) </w:t>
      </w:r>
      <w:r w:rsidR="004E66BE">
        <w:t>which</w:t>
      </w:r>
      <w:r>
        <w:t xml:space="preserve"> is statutory in primary schools. </w:t>
      </w:r>
    </w:p>
    <w:p w:rsidR="006D2117" w:rsidRDefault="006D2117">
      <w:r>
        <w:t>As a result of parent feedback during the consultation period, and in conversation with the full governing body, we have made the following ‘key decisions’ with regards to when certain aspects of the RHE curriculum will be taught in school:</w:t>
      </w:r>
    </w:p>
    <w:p w:rsidR="009B5CD0" w:rsidRPr="009B5CD0" w:rsidRDefault="009B5CD0" w:rsidP="009B5CD0">
      <w:pPr>
        <w:rPr>
          <w:rFonts w:cstheme="minorHAnsi"/>
        </w:rPr>
      </w:pPr>
      <w:r w:rsidRPr="009B5CD0">
        <w:rPr>
          <w:b/>
        </w:rPr>
        <w:t>Year 1</w:t>
      </w:r>
      <w:r>
        <w:t xml:space="preserve"> - </w:t>
      </w:r>
      <w:r w:rsidRPr="009B5CD0">
        <w:rPr>
          <w:rFonts w:cstheme="minorHAnsi"/>
        </w:rPr>
        <w:t xml:space="preserve">In </w:t>
      </w:r>
      <w:r w:rsidR="008569D1">
        <w:rPr>
          <w:rFonts w:cstheme="minorHAnsi"/>
        </w:rPr>
        <w:t>m</w:t>
      </w:r>
      <w:r w:rsidRPr="009B5CD0">
        <w:rPr>
          <w:rFonts w:cstheme="minorHAnsi"/>
        </w:rPr>
        <w:t>odule 1</w:t>
      </w:r>
      <w:r w:rsidR="008569D1">
        <w:rPr>
          <w:rFonts w:cstheme="minorHAnsi"/>
        </w:rPr>
        <w:t xml:space="preserve">, unit 2, </w:t>
      </w:r>
      <w:proofErr w:type="gramStart"/>
      <w:r w:rsidR="008569D1">
        <w:rPr>
          <w:rFonts w:cstheme="minorHAnsi"/>
        </w:rPr>
        <w:t>session</w:t>
      </w:r>
      <w:proofErr w:type="gramEnd"/>
      <w:r w:rsidR="008569D1">
        <w:rPr>
          <w:rFonts w:cstheme="minorHAnsi"/>
        </w:rPr>
        <w:t xml:space="preserve"> 2 is called ‘</w:t>
      </w:r>
      <w:proofErr w:type="spellStart"/>
      <w:r w:rsidR="008569D1">
        <w:rPr>
          <w:rFonts w:cstheme="minorHAnsi"/>
        </w:rPr>
        <w:t>Girls</w:t>
      </w:r>
      <w:proofErr w:type="spellEnd"/>
      <w:r w:rsidR="008569D1">
        <w:rPr>
          <w:rFonts w:cstheme="minorHAnsi"/>
        </w:rPr>
        <w:t xml:space="preserve"> and Boys’.</w:t>
      </w:r>
      <w:r w:rsidRPr="009B5CD0">
        <w:rPr>
          <w:rFonts w:cstheme="minorHAnsi"/>
        </w:rPr>
        <w:t xml:space="preserve"> </w:t>
      </w:r>
      <w:r w:rsidR="008569D1">
        <w:rPr>
          <w:rFonts w:cstheme="minorHAnsi"/>
        </w:rPr>
        <w:t>P</w:t>
      </w:r>
      <w:r w:rsidRPr="009B5CD0">
        <w:rPr>
          <w:rFonts w:cstheme="minorHAnsi"/>
        </w:rPr>
        <w:t>upil</w:t>
      </w:r>
      <w:r w:rsidR="006D2117" w:rsidRPr="009B5CD0">
        <w:rPr>
          <w:rFonts w:cstheme="minorHAnsi"/>
        </w:rPr>
        <w:t xml:space="preserve">s will </w:t>
      </w:r>
      <w:r w:rsidRPr="009B5CD0">
        <w:rPr>
          <w:rFonts w:cstheme="minorHAnsi"/>
          <w:color w:val="2D2D2D"/>
          <w:shd w:val="clear" w:color="auto" w:fill="FFFFFF"/>
        </w:rPr>
        <w:t>understand similarities and differences between people, including our God-given bodies and the things they enable us to do. Teaching also includes maintaining personal hygiene and the physical differences between boys and girls and pupils will learn the specific scientific vocabulary for external body parts</w:t>
      </w:r>
      <w:r>
        <w:rPr>
          <w:rFonts w:cstheme="minorHAnsi"/>
          <w:color w:val="2D2D2D"/>
          <w:shd w:val="clear" w:color="auto" w:fill="FFFFFF"/>
        </w:rPr>
        <w:t xml:space="preserve"> </w:t>
      </w:r>
      <w:r w:rsidR="008569D1">
        <w:rPr>
          <w:rFonts w:cstheme="minorHAnsi"/>
          <w:color w:val="2D2D2D"/>
          <w:shd w:val="clear" w:color="auto" w:fill="FFFFFF"/>
        </w:rPr>
        <w:t>(genitalia</w:t>
      </w:r>
      <w:r w:rsidR="0094269E">
        <w:rPr>
          <w:rFonts w:cstheme="minorHAnsi"/>
          <w:color w:val="2D2D2D"/>
          <w:shd w:val="clear" w:color="auto" w:fill="FFFFFF"/>
        </w:rPr>
        <w:t>)</w:t>
      </w:r>
      <w:r w:rsidR="008569D1">
        <w:rPr>
          <w:rFonts w:cstheme="minorHAnsi"/>
          <w:color w:val="2D2D2D"/>
          <w:shd w:val="clear" w:color="auto" w:fill="FFFFFF"/>
        </w:rPr>
        <w:t xml:space="preserve"> </w:t>
      </w:r>
      <w:r>
        <w:rPr>
          <w:rFonts w:cstheme="minorHAnsi"/>
          <w:color w:val="2D2D2D"/>
          <w:shd w:val="clear" w:color="auto" w:fill="FFFFFF"/>
        </w:rPr>
        <w:t>of boys and girls</w:t>
      </w:r>
      <w:r w:rsidRPr="009B5CD0">
        <w:rPr>
          <w:rFonts w:cstheme="minorHAnsi"/>
          <w:color w:val="2D2D2D"/>
          <w:shd w:val="clear" w:color="auto" w:fill="FFFFFF"/>
        </w:rPr>
        <w:t>.</w:t>
      </w:r>
      <w:r w:rsidR="008569D1">
        <w:rPr>
          <w:rFonts w:cstheme="minorHAnsi"/>
          <w:color w:val="2D2D2D"/>
          <w:shd w:val="clear" w:color="auto" w:fill="FFFFFF"/>
        </w:rPr>
        <w:t xml:space="preserve"> </w:t>
      </w:r>
    </w:p>
    <w:p w:rsidR="008569D1" w:rsidRDefault="009B5CD0">
      <w:pPr>
        <w:rPr>
          <w:rFonts w:ascii="Arial" w:hAnsi="Arial" w:cs="Arial"/>
          <w:color w:val="2D2D2D"/>
          <w:sz w:val="27"/>
          <w:szCs w:val="27"/>
          <w:shd w:val="clear" w:color="auto" w:fill="FFFFFF"/>
        </w:rPr>
      </w:pPr>
      <w:r>
        <w:rPr>
          <w:b/>
        </w:rPr>
        <w:t>Year 4</w:t>
      </w:r>
      <w:r>
        <w:t xml:space="preserve"> </w:t>
      </w:r>
      <w:r w:rsidR="008569D1">
        <w:t>–</w:t>
      </w:r>
      <w:r>
        <w:t xml:space="preserve"> </w:t>
      </w:r>
      <w:r w:rsidR="008569D1">
        <w:t>in module 1, unit 2, session 3 is called ‘What is Puberty’ and session 4 is called ‘Changing Bodies’. P</w:t>
      </w:r>
      <w:r w:rsidR="008569D1" w:rsidRPr="008569D1">
        <w:rPr>
          <w:rFonts w:cstheme="minorHAnsi"/>
          <w:color w:val="2D2D2D"/>
          <w:shd w:val="clear" w:color="auto" w:fill="FFFFFF"/>
        </w:rPr>
        <w:t>upils will learn to celebrate similarities and differences, and to appreciate and look after their bodies as gifts from God. Teaching also covers specific physical and emotional changes during puberty, and that growing from boys and girls to men and women is part of God’s loving plan for creation</w:t>
      </w:r>
      <w:r w:rsidR="008569D1">
        <w:rPr>
          <w:rFonts w:ascii="Arial" w:hAnsi="Arial" w:cs="Arial"/>
          <w:color w:val="2D2D2D"/>
          <w:sz w:val="27"/>
          <w:szCs w:val="27"/>
          <w:shd w:val="clear" w:color="auto" w:fill="FFFFFF"/>
        </w:rPr>
        <w:t>.</w:t>
      </w:r>
    </w:p>
    <w:p w:rsidR="00297F95" w:rsidRDefault="00297F95" w:rsidP="00297F95">
      <w:pPr>
        <w:rPr>
          <w:rFonts w:cstheme="minorHAnsi"/>
          <w:color w:val="2D2D2D"/>
          <w:shd w:val="clear" w:color="auto" w:fill="FFFFFF"/>
        </w:rPr>
      </w:pPr>
      <w:r>
        <w:rPr>
          <w:rFonts w:cstheme="minorHAnsi"/>
          <w:b/>
          <w:bCs/>
          <w:color w:val="2D2D2D"/>
          <w:shd w:val="clear" w:color="auto" w:fill="FFFFFF"/>
        </w:rPr>
        <w:t>Year 5</w:t>
      </w:r>
      <w:r>
        <w:rPr>
          <w:rFonts w:cstheme="minorHAnsi"/>
          <w:bCs/>
          <w:color w:val="2D2D2D"/>
          <w:shd w:val="clear" w:color="auto" w:fill="FFFFFF"/>
        </w:rPr>
        <w:t xml:space="preserve"> – </w:t>
      </w:r>
      <w:r w:rsidR="000B264F">
        <w:rPr>
          <w:rFonts w:cstheme="minorHAnsi"/>
          <w:color w:val="2D2D2D"/>
          <w:shd w:val="clear" w:color="auto" w:fill="FFFFFF"/>
        </w:rPr>
        <w:t>In</w:t>
      </w:r>
      <w:r>
        <w:rPr>
          <w:rFonts w:cstheme="minorHAnsi"/>
          <w:color w:val="2D2D2D"/>
          <w:shd w:val="clear" w:color="auto" w:fill="FFFFFF"/>
        </w:rPr>
        <w:t xml:space="preserve"> the Year 5 National Curriculum Science programme of study</w:t>
      </w:r>
      <w:r w:rsidR="000B264F">
        <w:rPr>
          <w:rFonts w:cstheme="minorHAnsi"/>
          <w:color w:val="2D2D2D"/>
          <w:shd w:val="clear" w:color="auto" w:fill="FFFFFF"/>
        </w:rPr>
        <w:t>,</w:t>
      </w:r>
      <w:r>
        <w:rPr>
          <w:rFonts w:cstheme="minorHAnsi"/>
          <w:color w:val="2D2D2D"/>
          <w:shd w:val="clear" w:color="auto" w:fill="FFFFFF"/>
        </w:rPr>
        <w:t xml:space="preserve"> </w:t>
      </w:r>
      <w:r w:rsidR="000B264F">
        <w:rPr>
          <w:rFonts w:cstheme="minorHAnsi"/>
          <w:color w:val="2D2D2D"/>
          <w:shd w:val="clear" w:color="auto" w:fill="FFFFFF"/>
        </w:rPr>
        <w:t xml:space="preserve">there is unit on ‘Living Things and Their Habitats’. Within this unit children describe the life cycles of mammals, amphibians, insects and birds, describe the life process of reproduction in some plants and animals and will learn about different types of reproduction, including sexual and asexual reproduction in plants and animals. The Life to the Full, RHE content about reproduction will be taught alongside the children’s science learning about ‘Living Things and Their Habitats’. In </w:t>
      </w:r>
      <w:r w:rsidRPr="004E66BE">
        <w:rPr>
          <w:rFonts w:cstheme="minorHAnsi"/>
          <w:bCs/>
          <w:color w:val="2D2D2D"/>
          <w:shd w:val="clear" w:color="auto" w:fill="FFFFFF"/>
        </w:rPr>
        <w:t xml:space="preserve">module 1, unit 4, session 1 is called ‘Making Babies </w:t>
      </w:r>
      <w:r>
        <w:rPr>
          <w:rFonts w:cstheme="minorHAnsi"/>
          <w:bCs/>
          <w:color w:val="2D2D2D"/>
          <w:shd w:val="clear" w:color="auto" w:fill="FFFFFF"/>
        </w:rPr>
        <w:t xml:space="preserve">(part </w:t>
      </w:r>
      <w:r w:rsidRPr="004E66BE">
        <w:rPr>
          <w:rFonts w:cstheme="minorHAnsi"/>
          <w:bCs/>
          <w:color w:val="2D2D2D"/>
          <w:shd w:val="clear" w:color="auto" w:fill="FFFFFF"/>
        </w:rPr>
        <w:t>1</w:t>
      </w:r>
      <w:r>
        <w:rPr>
          <w:rFonts w:cstheme="minorHAnsi"/>
          <w:bCs/>
          <w:color w:val="2D2D2D"/>
          <w:shd w:val="clear" w:color="auto" w:fill="FFFFFF"/>
        </w:rPr>
        <w:t xml:space="preserve">)’. Pupils </w:t>
      </w:r>
      <w:r w:rsidRPr="004E66BE">
        <w:rPr>
          <w:rFonts w:cstheme="minorHAnsi"/>
          <w:color w:val="2D2D2D"/>
          <w:shd w:val="clear" w:color="auto" w:fill="FFFFFF"/>
        </w:rPr>
        <w:t>will learn about God’s design for creating new life through a more nuanced understanding of menstruation, fertility, conception, foetal development in the womb and childbirth</w:t>
      </w:r>
      <w:r w:rsidRPr="004E66BE">
        <w:rPr>
          <w:rFonts w:cstheme="minorHAnsi"/>
          <w:bCs/>
          <w:color w:val="2D2D2D"/>
          <w:shd w:val="clear" w:color="auto" w:fill="FFFFFF"/>
        </w:rPr>
        <w:t xml:space="preserve">. Session 2 is called ‘Making Babies </w:t>
      </w:r>
      <w:r>
        <w:rPr>
          <w:rFonts w:cstheme="minorHAnsi"/>
          <w:bCs/>
          <w:color w:val="2D2D2D"/>
          <w:shd w:val="clear" w:color="auto" w:fill="FFFFFF"/>
        </w:rPr>
        <w:t xml:space="preserve">(part </w:t>
      </w:r>
      <w:r w:rsidRPr="004E66BE">
        <w:rPr>
          <w:rFonts w:cstheme="minorHAnsi"/>
          <w:bCs/>
          <w:color w:val="2D2D2D"/>
          <w:shd w:val="clear" w:color="auto" w:fill="FFFFFF"/>
        </w:rPr>
        <w:t>2</w:t>
      </w:r>
      <w:r>
        <w:rPr>
          <w:rFonts w:cstheme="minorHAnsi"/>
          <w:bCs/>
          <w:color w:val="2D2D2D"/>
          <w:shd w:val="clear" w:color="auto" w:fill="FFFFFF"/>
        </w:rPr>
        <w:t>)</w:t>
      </w:r>
      <w:r w:rsidRPr="004E66BE">
        <w:rPr>
          <w:rFonts w:cstheme="minorHAnsi"/>
          <w:bCs/>
          <w:color w:val="2D2D2D"/>
          <w:shd w:val="clear" w:color="auto" w:fill="FFFFFF"/>
        </w:rPr>
        <w:t xml:space="preserve">’ which </w:t>
      </w:r>
      <w:r w:rsidRPr="004E66BE">
        <w:rPr>
          <w:rFonts w:cstheme="minorHAnsi"/>
          <w:color w:val="2D2D2D"/>
          <w:shd w:val="clear" w:color="auto" w:fill="FFFFFF"/>
        </w:rPr>
        <w:t>talks about sexual intercourse within the context of marriage being God’s plan for the place of sex within a relationship</w:t>
      </w:r>
      <w:r>
        <w:rPr>
          <w:rFonts w:cstheme="minorHAnsi"/>
          <w:color w:val="2D2D2D"/>
          <w:shd w:val="clear" w:color="auto" w:fill="FFFFFF"/>
        </w:rPr>
        <w:t>.</w:t>
      </w:r>
    </w:p>
    <w:p w:rsidR="004E66BE" w:rsidRPr="004E66BE" w:rsidRDefault="004E66BE" w:rsidP="004E66BE">
      <w:pPr>
        <w:rPr>
          <w:rFonts w:cstheme="minorHAnsi"/>
          <w:color w:val="2D2D2D"/>
          <w:shd w:val="clear" w:color="auto" w:fill="FFFFFF"/>
        </w:rPr>
      </w:pPr>
      <w:r w:rsidRPr="004E66BE">
        <w:rPr>
          <w:rFonts w:cstheme="minorHAnsi"/>
          <w:b/>
          <w:bCs/>
          <w:color w:val="2D2D2D"/>
          <w:shd w:val="clear" w:color="auto" w:fill="FFFFFF"/>
        </w:rPr>
        <w:t>Year 6</w:t>
      </w:r>
      <w:r w:rsidRPr="004E66BE">
        <w:rPr>
          <w:rFonts w:cstheme="minorHAnsi"/>
          <w:bCs/>
          <w:color w:val="2D2D2D"/>
          <w:shd w:val="clear" w:color="auto" w:fill="FFFFFF"/>
        </w:rPr>
        <w:t xml:space="preserve"> </w:t>
      </w:r>
      <w:r w:rsidRPr="004E66BE">
        <w:rPr>
          <w:rFonts w:cstheme="minorHAnsi"/>
          <w:b/>
          <w:bCs/>
          <w:color w:val="2D2D2D"/>
          <w:shd w:val="clear" w:color="auto" w:fill="FFFFFF"/>
        </w:rPr>
        <w:t xml:space="preserve">– </w:t>
      </w:r>
      <w:r w:rsidRPr="004E66BE">
        <w:rPr>
          <w:rFonts w:cstheme="minorHAnsi"/>
          <w:bCs/>
          <w:color w:val="2D2D2D"/>
          <w:shd w:val="clear" w:color="auto" w:fill="FFFFFF"/>
        </w:rPr>
        <w:t>in module 1, unit 3, session 4 is called ‘Seeing Stuff Online’.</w:t>
      </w:r>
      <w:r w:rsidRPr="004E66BE">
        <w:rPr>
          <w:rFonts w:cstheme="minorHAnsi"/>
          <w:b/>
          <w:bCs/>
          <w:color w:val="2D2D2D"/>
          <w:shd w:val="clear" w:color="auto" w:fill="FFFFFF"/>
        </w:rPr>
        <w:t> </w:t>
      </w:r>
      <w:r w:rsidRPr="004E66BE">
        <w:rPr>
          <w:rFonts w:cstheme="minorHAnsi"/>
          <w:color w:val="2D2D2D"/>
          <w:shd w:val="clear" w:color="auto" w:fill="FFFFFF"/>
        </w:rPr>
        <w:t xml:space="preserve">This session addresses the risks that children face from seeing pornographic images and videos online and is also linked to teaching about ‘internet safety’  </w:t>
      </w:r>
    </w:p>
    <w:p w:rsidR="0019277C" w:rsidRDefault="0007219D" w:rsidP="004E66BE">
      <w:pPr>
        <w:rPr>
          <w:rFonts w:cstheme="minorHAnsi"/>
          <w:color w:val="2D2D2D"/>
          <w:shd w:val="clear" w:color="auto" w:fill="FFFFFF"/>
        </w:rPr>
      </w:pPr>
      <w:r>
        <w:rPr>
          <w:rFonts w:cstheme="minorHAnsi"/>
          <w:color w:val="2D2D2D"/>
          <w:shd w:val="clear" w:color="auto" w:fill="FFFFFF"/>
        </w:rPr>
        <w:t xml:space="preserve">All of the content within ‘Life to the Full’ is taught in an age appropriate way, framed within the light of Catholic teaching. </w:t>
      </w:r>
      <w:r w:rsidR="0019277C">
        <w:rPr>
          <w:rFonts w:cstheme="minorHAnsi"/>
          <w:color w:val="2D2D2D"/>
          <w:shd w:val="clear" w:color="auto" w:fill="FFFFFF"/>
        </w:rPr>
        <w:t>We will continue to teach the children about the NSPCC PANTS rules/song to help the children understand that their ‘private parts’ are private, that their bodies belong to them and that they can always talk to a trusted adult if they ever have concerns. Parents can view this material using the following link:</w:t>
      </w:r>
    </w:p>
    <w:p w:rsidR="0019277C" w:rsidRDefault="007165A4" w:rsidP="004E66BE">
      <w:pPr>
        <w:rPr>
          <w:rFonts w:cstheme="minorHAnsi"/>
          <w:color w:val="2D2D2D"/>
          <w:shd w:val="clear" w:color="auto" w:fill="FFFFFF"/>
        </w:rPr>
      </w:pPr>
      <w:hyperlink r:id="rId5" w:history="1">
        <w:r w:rsidR="0019277C">
          <w:rPr>
            <w:rStyle w:val="Hyperlink"/>
          </w:rPr>
          <w:t xml:space="preserve">Talk PANTS &amp; Join </w:t>
        </w:r>
        <w:proofErr w:type="spellStart"/>
        <w:r w:rsidR="0019277C">
          <w:rPr>
            <w:rStyle w:val="Hyperlink"/>
          </w:rPr>
          <w:t>Pantosaurus</w:t>
        </w:r>
        <w:proofErr w:type="spellEnd"/>
        <w:r w:rsidR="0019277C">
          <w:rPr>
            <w:rStyle w:val="Hyperlink"/>
          </w:rPr>
          <w:t xml:space="preserve"> - The Underwear Rule | NSPCC</w:t>
        </w:r>
      </w:hyperlink>
      <w:r w:rsidR="0019277C">
        <w:t xml:space="preserve"> </w:t>
      </w:r>
    </w:p>
    <w:p w:rsidR="004E66BE" w:rsidRDefault="004E66BE" w:rsidP="004E66BE">
      <w:pPr>
        <w:rPr>
          <w:rFonts w:cstheme="minorHAnsi"/>
          <w:color w:val="2D2D2D"/>
          <w:shd w:val="clear" w:color="auto" w:fill="FFFFFF"/>
        </w:rPr>
      </w:pPr>
      <w:r>
        <w:rPr>
          <w:rFonts w:cstheme="minorHAnsi"/>
          <w:color w:val="2D2D2D"/>
          <w:shd w:val="clear" w:color="auto" w:fill="FFFFFF"/>
        </w:rPr>
        <w:t xml:space="preserve">We </w:t>
      </w:r>
      <w:r w:rsidR="006A458E">
        <w:rPr>
          <w:rFonts w:cstheme="minorHAnsi"/>
          <w:color w:val="2D2D2D"/>
          <w:shd w:val="clear" w:color="auto" w:fill="FFFFFF"/>
        </w:rPr>
        <w:t>will inform parents of the above</w:t>
      </w:r>
      <w:r>
        <w:rPr>
          <w:rFonts w:cstheme="minorHAnsi"/>
          <w:color w:val="2D2D2D"/>
          <w:shd w:val="clear" w:color="auto" w:fill="FFFFFF"/>
        </w:rPr>
        <w:t xml:space="preserve"> year groups in</w:t>
      </w:r>
      <w:r w:rsidR="006A458E">
        <w:rPr>
          <w:rFonts w:cstheme="minorHAnsi"/>
          <w:color w:val="2D2D2D"/>
          <w:shd w:val="clear" w:color="auto" w:fill="FFFFFF"/>
        </w:rPr>
        <w:t xml:space="preserve"> </w:t>
      </w:r>
      <w:r>
        <w:rPr>
          <w:rFonts w:cstheme="minorHAnsi"/>
          <w:color w:val="2D2D2D"/>
          <w:shd w:val="clear" w:color="auto" w:fill="FFFFFF"/>
        </w:rPr>
        <w:t>advance of the sessions being taught within class</w:t>
      </w:r>
      <w:r w:rsidR="006A458E">
        <w:rPr>
          <w:rFonts w:cstheme="minorHAnsi"/>
          <w:color w:val="2D2D2D"/>
          <w:shd w:val="clear" w:color="auto" w:fill="FFFFFF"/>
        </w:rPr>
        <w:t>. The parental ‘Life to the Full’ toolkit that was sent to all parents for consultation contains all the Diocesan approved material in case you would like to re-familiarise yourselves with the content before it is taught in class or to support discussion with your child at home. The username and password remains the same</w:t>
      </w:r>
      <w:r w:rsidR="007165A4">
        <w:rPr>
          <w:rFonts w:cstheme="minorHAnsi"/>
          <w:color w:val="2D2D2D"/>
          <w:shd w:val="clear" w:color="auto" w:fill="FFFFFF"/>
        </w:rPr>
        <w:t xml:space="preserve"> and are as follows:</w:t>
      </w:r>
    </w:p>
    <w:p w:rsidR="007165A4" w:rsidRDefault="007165A4" w:rsidP="004E66BE">
      <w:pPr>
        <w:rPr>
          <w:rFonts w:cstheme="minorHAnsi"/>
          <w:color w:val="2D2D2D"/>
          <w:shd w:val="clear" w:color="auto" w:fill="FFFFFF"/>
        </w:rPr>
      </w:pPr>
      <w:r>
        <w:rPr>
          <w:rFonts w:cstheme="minorHAnsi"/>
          <w:color w:val="2D2D2D"/>
          <w:shd w:val="clear" w:color="auto" w:fill="FFFFFF"/>
        </w:rPr>
        <w:t xml:space="preserve">Username: st-thomas-more-me5   </w:t>
      </w:r>
    </w:p>
    <w:p w:rsidR="007165A4" w:rsidRDefault="007165A4" w:rsidP="004E66BE">
      <w:pPr>
        <w:rPr>
          <w:rFonts w:ascii="Arial" w:hAnsi="Arial" w:cs="Arial"/>
          <w:color w:val="000000"/>
          <w:sz w:val="21"/>
          <w:szCs w:val="21"/>
          <w:shd w:val="clear" w:color="auto" w:fill="C3EEFF"/>
        </w:rPr>
      </w:pPr>
      <w:r>
        <w:rPr>
          <w:rFonts w:cstheme="minorHAnsi"/>
          <w:color w:val="2D2D2D"/>
          <w:shd w:val="clear" w:color="auto" w:fill="FFFFFF"/>
        </w:rPr>
        <w:t>Password: palace-gardens</w:t>
      </w:r>
    </w:p>
    <w:p w:rsidR="006A458E" w:rsidRDefault="006A458E" w:rsidP="004E66BE">
      <w:pPr>
        <w:rPr>
          <w:rFonts w:cstheme="minorHAnsi"/>
          <w:color w:val="2D2D2D"/>
          <w:shd w:val="clear" w:color="auto" w:fill="FFFFFF"/>
        </w:rPr>
      </w:pPr>
      <w:bookmarkStart w:id="0" w:name="_GoBack"/>
      <w:bookmarkEnd w:id="0"/>
      <w:r>
        <w:rPr>
          <w:rFonts w:cstheme="minorHAnsi"/>
          <w:color w:val="2D2D2D"/>
          <w:shd w:val="clear" w:color="auto" w:fill="FFFFFF"/>
        </w:rPr>
        <w:t xml:space="preserve">Parents and carers have the right to withdraw their children from the sexual elements of the curriculum and this can be done </w:t>
      </w:r>
      <w:r w:rsidR="007165A4">
        <w:rPr>
          <w:rFonts w:cstheme="minorHAnsi"/>
          <w:color w:val="2D2D2D"/>
          <w:shd w:val="clear" w:color="auto" w:fill="FFFFFF"/>
        </w:rPr>
        <w:t>via the consent form that we will send attached to the letter stating when each aspect will be taught.</w:t>
      </w:r>
      <w:r>
        <w:rPr>
          <w:rFonts w:cstheme="minorHAnsi"/>
          <w:color w:val="2D2D2D"/>
          <w:shd w:val="clear" w:color="auto" w:fill="FFFFFF"/>
        </w:rPr>
        <w:t xml:space="preserve"> </w:t>
      </w:r>
    </w:p>
    <w:p w:rsidR="006A458E" w:rsidRDefault="006A458E" w:rsidP="004E66BE">
      <w:pPr>
        <w:rPr>
          <w:rFonts w:cstheme="minorHAnsi"/>
          <w:color w:val="2D2D2D"/>
          <w:shd w:val="clear" w:color="auto" w:fill="FFFFFF"/>
        </w:rPr>
      </w:pPr>
      <w:r>
        <w:rPr>
          <w:rFonts w:cstheme="minorHAnsi"/>
          <w:color w:val="2D2D2D"/>
          <w:shd w:val="clear" w:color="auto" w:fill="FFFFFF"/>
        </w:rPr>
        <w:t>Thank you for your support and feedback through this process.</w:t>
      </w:r>
    </w:p>
    <w:p w:rsidR="00590421" w:rsidRDefault="00D63F2E" w:rsidP="004E66BE">
      <w:pPr>
        <w:rPr>
          <w:rFonts w:cstheme="minorHAnsi"/>
          <w:color w:val="2D2D2D"/>
          <w:shd w:val="clear" w:color="auto" w:fill="FFFFFF"/>
        </w:rPr>
      </w:pPr>
      <w:r>
        <w:rPr>
          <w:rFonts w:cstheme="minorHAnsi"/>
          <w:color w:val="2D2D2D"/>
          <w:shd w:val="clear" w:color="auto" w:fill="FFFFFF"/>
        </w:rPr>
        <w:t>Yours sincerely</w:t>
      </w:r>
    </w:p>
    <w:p w:rsidR="00D63F2E" w:rsidRDefault="00D63F2E" w:rsidP="004E66BE">
      <w:pPr>
        <w:rPr>
          <w:rFonts w:ascii="Arial" w:hAnsi="Arial" w:cs="Arial"/>
          <w:color w:val="2D2D2D"/>
          <w:sz w:val="27"/>
          <w:szCs w:val="27"/>
          <w:shd w:val="clear" w:color="auto" w:fill="FFFFFF"/>
        </w:rPr>
      </w:pPr>
      <w:r>
        <w:rPr>
          <w:rFonts w:cstheme="minorHAnsi"/>
          <w:color w:val="2D2D2D"/>
          <w:shd w:val="clear" w:color="auto" w:fill="FFFFFF"/>
        </w:rPr>
        <w:t>Mrs Ebdon</w:t>
      </w:r>
    </w:p>
    <w:p w:rsidR="004E66BE" w:rsidRDefault="004E66BE" w:rsidP="004E66BE">
      <w:pPr>
        <w:rPr>
          <w:rFonts w:ascii="Arial" w:hAnsi="Arial" w:cs="Arial"/>
          <w:color w:val="2D2D2D"/>
          <w:sz w:val="27"/>
          <w:szCs w:val="27"/>
          <w:shd w:val="clear" w:color="auto" w:fill="FFFFFF"/>
        </w:rPr>
      </w:pPr>
    </w:p>
    <w:p w:rsidR="0094269E" w:rsidRPr="008569D1" w:rsidRDefault="0094269E" w:rsidP="008569D1">
      <w:pPr>
        <w:rPr>
          <w:rFonts w:cstheme="minorHAnsi"/>
        </w:rPr>
      </w:pPr>
    </w:p>
    <w:sectPr w:rsidR="0094269E" w:rsidRPr="008569D1" w:rsidSect="005904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831"/>
    <w:multiLevelType w:val="hybridMultilevel"/>
    <w:tmpl w:val="507ACBF8"/>
    <w:lvl w:ilvl="0" w:tplc="CF241AB8">
      <w:start w:val="52"/>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72A10"/>
    <w:multiLevelType w:val="multilevel"/>
    <w:tmpl w:val="CAC0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17"/>
    <w:rsid w:val="0007219D"/>
    <w:rsid w:val="000B264F"/>
    <w:rsid w:val="0019277C"/>
    <w:rsid w:val="00297F95"/>
    <w:rsid w:val="004E66BE"/>
    <w:rsid w:val="00590421"/>
    <w:rsid w:val="006A458E"/>
    <w:rsid w:val="006D2117"/>
    <w:rsid w:val="007165A4"/>
    <w:rsid w:val="008569D1"/>
    <w:rsid w:val="0094269E"/>
    <w:rsid w:val="009B5CD0"/>
    <w:rsid w:val="00D070A2"/>
    <w:rsid w:val="00D6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097E"/>
  <w15:chartTrackingRefBased/>
  <w15:docId w15:val="{C2DA410E-41D1-4131-9E54-A291D425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97F9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9D1"/>
    <w:pPr>
      <w:ind w:left="720"/>
      <w:contextualSpacing/>
    </w:pPr>
  </w:style>
  <w:style w:type="character" w:styleId="Hyperlink">
    <w:name w:val="Hyperlink"/>
    <w:basedOn w:val="DefaultParagraphFont"/>
    <w:uiPriority w:val="99"/>
    <w:semiHidden/>
    <w:unhideWhenUsed/>
    <w:rsid w:val="0019277C"/>
    <w:rPr>
      <w:color w:val="0000FF"/>
      <w:u w:val="single"/>
    </w:rPr>
  </w:style>
  <w:style w:type="paragraph" w:styleId="BalloonText">
    <w:name w:val="Balloon Text"/>
    <w:basedOn w:val="Normal"/>
    <w:link w:val="BalloonTextChar"/>
    <w:uiPriority w:val="99"/>
    <w:semiHidden/>
    <w:unhideWhenUsed/>
    <w:rsid w:val="0007219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7219D"/>
    <w:rPr>
      <w:rFonts w:ascii="Segoe UI" w:hAnsi="Segoe UI"/>
      <w:sz w:val="18"/>
      <w:szCs w:val="18"/>
    </w:rPr>
  </w:style>
  <w:style w:type="character" w:customStyle="1" w:styleId="Heading3Char">
    <w:name w:val="Heading 3 Char"/>
    <w:basedOn w:val="DefaultParagraphFont"/>
    <w:link w:val="Heading3"/>
    <w:uiPriority w:val="9"/>
    <w:rsid w:val="00297F9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97F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pcc.org.uk/keeping-children-safe/support-for-parents/pants-underwear-ru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9769</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Ebdon</dc:creator>
  <cp:keywords/>
  <dc:description/>
  <cp:lastModifiedBy>Victoria Ebdon</cp:lastModifiedBy>
  <cp:revision>6</cp:revision>
  <cp:lastPrinted>2022-03-08T15:17:00Z</cp:lastPrinted>
  <dcterms:created xsi:type="dcterms:W3CDTF">2022-03-08T10:29:00Z</dcterms:created>
  <dcterms:modified xsi:type="dcterms:W3CDTF">2022-05-10T12:18:00Z</dcterms:modified>
</cp:coreProperties>
</file>